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bCs/>
          <w:sz w:val="32"/>
          <w:szCs w:val="32"/>
          <w:lang w:val="en-US" w:eastAsia="zh-CN"/>
        </w:rPr>
      </w:pPr>
      <w:r>
        <w:rPr>
          <w:sz w:val="32"/>
          <w:szCs w:val="32"/>
        </w:rPr>
        <w:drawing>
          <wp:anchor distT="0" distB="0" distL="114300" distR="114300" simplePos="0" relativeHeight="251664384" behindDoc="0" locked="0" layoutInCell="1" allowOverlap="1">
            <wp:simplePos x="0" y="0"/>
            <wp:positionH relativeFrom="column">
              <wp:posOffset>2261870</wp:posOffset>
            </wp:positionH>
            <wp:positionV relativeFrom="paragraph">
              <wp:posOffset>-183515</wp:posOffset>
            </wp:positionV>
            <wp:extent cx="2369820" cy="779145"/>
            <wp:effectExtent l="0" t="0" r="11430" b="1905"/>
            <wp:wrapSquare wrapText="bothSides"/>
            <wp:docPr id="133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 name="Picture 16"/>
                    <pic:cNvPicPr>
                      <a:picLocks noChangeAspect="1"/>
                    </pic:cNvPicPr>
                  </pic:nvPicPr>
                  <pic:blipFill>
                    <a:blip r:embed="rId4"/>
                    <a:stretch>
                      <a:fillRect/>
                    </a:stretch>
                  </pic:blipFill>
                  <pic:spPr>
                    <a:xfrm>
                      <a:off x="0" y="0"/>
                      <a:ext cx="2369820" cy="779145"/>
                    </a:xfrm>
                    <a:prstGeom prst="rect">
                      <a:avLst/>
                    </a:prstGeom>
                    <a:noFill/>
                    <a:ln w="9525">
                      <a:noFill/>
                    </a:ln>
                    <a:effectLst/>
                  </pic:spPr>
                </pic:pic>
              </a:graphicData>
            </a:graphic>
          </wp:anchor>
        </w:drawing>
      </w:r>
      <w:r>
        <w:rPr>
          <w:rFonts w:ascii="Calibri" w:hAnsi="Calibri" w:cs="Calibri"/>
          <w:color w:val="0D0D0D"/>
          <w:sz w:val="32"/>
          <w:szCs w:val="32"/>
        </w:rPr>
        <w:drawing>
          <wp:anchor distT="0" distB="0" distL="114300" distR="114300" simplePos="0" relativeHeight="251661312" behindDoc="0" locked="0" layoutInCell="1" allowOverlap="1">
            <wp:simplePos x="0" y="0"/>
            <wp:positionH relativeFrom="column">
              <wp:posOffset>1299210</wp:posOffset>
            </wp:positionH>
            <wp:positionV relativeFrom="paragraph">
              <wp:posOffset>-147955</wp:posOffset>
            </wp:positionV>
            <wp:extent cx="910590" cy="755015"/>
            <wp:effectExtent l="0" t="0" r="3810" b="6985"/>
            <wp:wrapTopAndBottom/>
            <wp:docPr id="1" name="图片 2" descr="uclgaspac_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uclgaspac_logo (resized)"/>
                    <pic:cNvPicPr>
                      <a:picLocks noChangeAspect="1"/>
                    </pic:cNvPicPr>
                  </pic:nvPicPr>
                  <pic:blipFill>
                    <a:blip r:embed="rId5"/>
                    <a:stretch>
                      <a:fillRect/>
                    </a:stretch>
                  </pic:blipFill>
                  <pic:spPr>
                    <a:xfrm>
                      <a:off x="0" y="0"/>
                      <a:ext cx="910590" cy="75501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Consultant Information</w:t>
      </w:r>
      <w:r>
        <w:rPr>
          <w:rFonts w:hint="eastAsia"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lang w:val="en-US" w:eastAsia="zh-CN"/>
        </w:rPr>
        <w:t>Collection Form of 21</w:t>
      </w:r>
      <w:r>
        <w:rPr>
          <w:rFonts w:hint="eastAsia" w:ascii="Times New Roman" w:hAnsi="Times New Roman" w:cs="Times New Roman"/>
          <w:b/>
          <w:bCs/>
          <w:sz w:val="32"/>
          <w:szCs w:val="32"/>
          <w:lang w:val="en-US" w:eastAsia="zh-CN"/>
        </w:rPr>
        <w:t>st</w:t>
      </w:r>
      <w:r>
        <w:rPr>
          <w:rFonts w:hint="default" w:ascii="Times New Roman" w:hAnsi="Times New Roman" w:cs="Times New Roman"/>
          <w:b/>
          <w:bCs/>
          <w:sz w:val="32"/>
          <w:szCs w:val="32"/>
          <w:lang w:val="en-US" w:eastAsia="zh-CN"/>
        </w:rPr>
        <w:t>-Century Maritime Cooperation Committee</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(This form is only for collecting the background information and optimizing the service and management of the consultants team. The information collected will be kept strictly confidential. Thank you for your support!)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cs="Times New Roman"/>
          <w:b w:val="0"/>
          <w:bCs w:val="0"/>
          <w:sz w:val="21"/>
          <w:szCs w:val="21"/>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1"/>
        <w:gridCol w:w="280"/>
        <w:gridCol w:w="39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bottom w:val="single" w:color="auto" w:sz="4" w:space="0"/>
            </w:tcBorders>
            <w:shd w:val="clear" w:color="auto" w:fill="7F7F7F" w:themeFill="text1" w:themeFillTint="7F"/>
          </w:tcPr>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28"/>
                <w:szCs w:val="28"/>
                <w:lang w:val="en-US" w:eastAsia="zh-CN"/>
              </w:rPr>
              <w:t>PERSONAL INFORMATION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First Name:</w:t>
            </w:r>
          </w:p>
        </w:tc>
        <w:tc>
          <w:tcPr>
            <w:tcW w:w="4261" w:type="dxa"/>
            <w:gridSpan w:val="2"/>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Family Name: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Gender: Male/Female</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Date of Birth:</w:t>
            </w:r>
            <w:r>
              <w:rPr>
                <w:rFonts w:hint="eastAsia" w:ascii="Times New Roman" w:hAnsi="Times New Roman" w:cs="Times New Roman"/>
                <w:b w:val="0"/>
                <w:bCs w:val="0"/>
                <w:sz w:val="28"/>
                <w:szCs w:val="28"/>
                <w:lang w:val="en-US" w:eastAsia="zh-CN"/>
              </w:rPr>
              <w:t>(DD-MM-YR)</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Nationality:</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Graduate University:</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Highest Degree:</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Organization Name:</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Position/Title:</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Work Location:</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Language Abilities:</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cs="Times New Roman"/>
                <w:b/>
                <w:bCs/>
                <w:sz w:val="28"/>
                <w:szCs w:val="28"/>
                <w:lang w:val="en-US" w:eastAsia="zh-CN"/>
              </w:rPr>
            </w:pPr>
            <w:r>
              <w:rPr>
                <w:rFonts w:hint="eastAsia" w:ascii="Times New Roman" w:hAnsi="Times New Roman" w:cs="Times New Roman"/>
                <w:b w:val="0"/>
                <w:bCs w:val="0"/>
                <w:sz w:val="28"/>
                <w:szCs w:val="28"/>
                <w:lang w:val="en-US" w:eastAsia="zh-CN"/>
              </w:rPr>
              <w:t>(e.g.: English-Native/French-Basic)</w:t>
            </w:r>
          </w:p>
        </w:tc>
        <w:tc>
          <w:tcPr>
            <w:tcW w:w="4261" w:type="dxa"/>
            <w:gridSpan w:val="2"/>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bottom w:val="single" w:color="auto" w:sz="4" w:space="0"/>
            </w:tcBorders>
            <w:shd w:val="clear" w:color="auto" w:fill="7F7F7F" w:themeFill="text1" w:themeFillTint="7F"/>
          </w:tcPr>
          <w:p>
            <w:pPr>
              <w:jc w:val="cente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CONTACT INFORMATION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Contact Name:</w:t>
            </w:r>
          </w:p>
        </w:tc>
        <w:tc>
          <w:tcPr>
            <w:tcW w:w="4261" w:type="dxa"/>
            <w:gridSpan w:val="2"/>
            <w:tcBorders>
              <w:top w:val="single" w:color="auto" w:sz="4" w:space="0"/>
              <w:left w:val="single" w:color="auto" w:sz="4" w:space="0"/>
              <w:bottom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Email Address:</w:t>
            </w:r>
          </w:p>
        </w:tc>
        <w:tc>
          <w:tcPr>
            <w:tcW w:w="4261" w:type="dxa"/>
            <w:gridSpan w:val="2"/>
            <w:tcBorders>
              <w:top w:val="single" w:color="auto" w:sz="4" w:space="0"/>
              <w:left w:val="single" w:color="auto" w:sz="4" w:space="0"/>
              <w:bottom w:val="single" w:color="auto" w:sz="4" w:space="0"/>
            </w:tcBorders>
          </w:tcPr>
          <w:p>
            <w:pPr>
              <w:jc w:val="center"/>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 xml:space="preserve">Primary Phone: </w:t>
            </w:r>
          </w:p>
        </w:tc>
        <w:tc>
          <w:tcPr>
            <w:tcW w:w="4261" w:type="dxa"/>
            <w:gridSpan w:val="2"/>
            <w:tcBorders>
              <w:top w:val="single" w:color="auto" w:sz="4" w:space="0"/>
              <w:left w:val="single" w:color="auto" w:sz="4" w:space="0"/>
              <w:bottom w:val="single" w:color="auto" w:sz="4" w:space="0"/>
            </w:tcBorders>
          </w:tcPr>
          <w:p>
            <w:pPr>
              <w:jc w:val="both"/>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Alternate Phone: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single" w:color="auto" w:sz="4" w:space="0"/>
              <w:right w:val="single" w:color="auto" w:sz="4" w:space="0"/>
            </w:tcBorders>
          </w:tcPr>
          <w:p>
            <w:pPr>
              <w:jc w:val="both"/>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Fax:</w:t>
            </w:r>
          </w:p>
        </w:tc>
        <w:tc>
          <w:tcPr>
            <w:tcW w:w="4261" w:type="dxa"/>
            <w:gridSpan w:val="2"/>
            <w:tcBorders>
              <w:top w:val="single" w:color="auto" w:sz="4" w:space="0"/>
              <w:left w:val="single" w:color="auto" w:sz="4" w:space="0"/>
              <w:bottom w:val="single" w:color="auto" w:sz="4" w:space="0"/>
            </w:tcBorders>
          </w:tcPr>
          <w:p>
            <w:pPr>
              <w:jc w:val="both"/>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bottom w:val="single" w:color="auto" w:sz="4" w:space="0"/>
            </w:tcBorders>
            <w:shd w:val="clear" w:color="auto" w:fill="7F7F7F" w:themeFill="text1" w:themeFillTint="7F"/>
          </w:tcPr>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28"/>
                <w:szCs w:val="28"/>
                <w:lang w:val="en-US" w:eastAsia="zh-CN"/>
              </w:rPr>
              <w:t>PROFESSIONAL INFORMATION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41" w:type="dxa"/>
            <w:gridSpan w:val="2"/>
            <w:tcBorders>
              <w:top w:val="single" w:color="auto" w:sz="4" w:space="0"/>
              <w:left w:val="single" w:color="auto" w:sz="4" w:space="0"/>
              <w:bottom w:val="single" w:color="auto" w:sz="4" w:space="0"/>
            </w:tcBorders>
          </w:tcPr>
          <w:p>
            <w:pPr>
              <w:jc w:val="left"/>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Major Field:</w:t>
            </w:r>
          </w:p>
        </w:tc>
        <w:tc>
          <w:tcPr>
            <w:tcW w:w="3981" w:type="dxa"/>
            <w:tcBorders>
              <w:top w:val="single" w:color="auto" w:sz="4" w:space="0"/>
              <w:bottom w:val="single" w:color="auto" w:sz="4" w:space="0"/>
              <w:right w:val="single" w:color="auto" w:sz="4" w:space="0"/>
            </w:tcBorders>
          </w:tcPr>
          <w:p>
            <w:pPr>
              <w:jc w:val="left"/>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541" w:type="dxa"/>
            <w:gridSpan w:val="2"/>
            <w:tcBorders>
              <w:top w:val="single" w:color="auto" w:sz="4" w:space="0"/>
              <w:left w:val="single" w:color="auto" w:sz="4" w:space="0"/>
              <w:bottom w:val="single" w:color="auto" w:sz="4" w:space="0"/>
            </w:tcBorders>
          </w:tcPr>
          <w:p>
            <w:pPr>
              <w:jc w:val="lef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Research and consulting interests:</w:t>
            </w:r>
          </w:p>
          <w:p>
            <w:pPr>
              <w:jc w:val="left"/>
              <w:rPr>
                <w:rFonts w:hint="eastAsia" w:ascii="Times New Roman" w:hAnsi="Times New Roman" w:cs="Times New Roman"/>
                <w:b/>
                <w:bCs/>
                <w:sz w:val="28"/>
                <w:szCs w:val="28"/>
                <w:lang w:val="en-US" w:eastAsia="zh-CN"/>
              </w:rPr>
            </w:pPr>
          </w:p>
        </w:tc>
        <w:tc>
          <w:tcPr>
            <w:tcW w:w="3981" w:type="dxa"/>
            <w:tcBorders>
              <w:top w:val="single" w:color="auto" w:sz="4" w:space="0"/>
              <w:bottom w:val="single" w:color="auto" w:sz="4" w:space="0"/>
              <w:right w:val="single" w:color="auto" w:sz="4" w:space="0"/>
            </w:tcBorders>
          </w:tcPr>
          <w:p>
            <w:pPr>
              <w:jc w:val="left"/>
              <w:rPr>
                <w:rFonts w:hint="eastAsia" w:ascii="Times New Roman" w:hAnsi="Times New Roman" w:cs="Times New Roman"/>
                <w:b/>
                <w:bCs/>
                <w:sz w:val="28"/>
                <w:szCs w:val="28"/>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nil"/>
              <w:right w:val="single" w:color="auto" w:sz="4" w:space="0"/>
            </w:tcBorders>
          </w:tcPr>
          <w:p>
            <w:pPr>
              <w:jc w:val="left"/>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Experience of participating in important forums &amp; conferences: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nil"/>
              <w:right w:val="single" w:color="auto" w:sz="4" w:space="0"/>
            </w:tcBorders>
          </w:tcPr>
          <w:p>
            <w:pPr>
              <w:jc w:val="lef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Achievements/Published articles or works: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nil"/>
              <w:right w:val="single" w:color="auto" w:sz="4" w:space="0"/>
            </w:tcBorders>
          </w:tcPr>
          <w:p>
            <w:pPr>
              <w:jc w:val="left"/>
              <w:rPr>
                <w:rFonts w:hint="eastAsia" w:ascii="Times New Roman" w:hAnsi="Times New Roman" w:cs="Times New Roman"/>
                <w:b/>
                <w:bCs/>
                <w:sz w:val="28"/>
                <w:szCs w:val="28"/>
                <w:shd w:val="clear" w:color="FFFFFF" w:fill="D9D9D9"/>
                <w:vertAlign w:val="baseline"/>
                <w:lang w:val="en-US" w:eastAsia="zh-CN"/>
              </w:rPr>
            </w:pPr>
            <w:r>
              <w:rPr>
                <w:rFonts w:hint="eastAsia" w:ascii="Times New Roman" w:hAnsi="Times New Roman" w:cs="Times New Roman"/>
                <w:b/>
                <w:bCs/>
                <w:sz w:val="28"/>
                <w:szCs w:val="28"/>
                <w:lang w:val="en-US" w:eastAsia="zh-CN"/>
              </w:rPr>
              <w:t>Brief profile of the projects led or participated: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nil"/>
              <w:right w:val="single" w:color="auto" w:sz="4" w:space="0"/>
            </w:tcBorders>
          </w:tcPr>
          <w:p>
            <w:pPr>
              <w:jc w:val="left"/>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Award/Certification/Accreditation: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nil"/>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Recommend others:</w:t>
            </w: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val="0"/>
                <w:bCs w:val="0"/>
                <w:sz w:val="24"/>
                <w:szCs w:val="24"/>
                <w:lang w:val="en-US" w:eastAsia="zh-CN"/>
              </w:rPr>
              <w:t>(Welcome to recommend other experts and scholars in your field to join the committee. Many thanks!)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522" w:type="dxa"/>
            <w:gridSpan w:val="3"/>
            <w:tcBorders>
              <w:top w:val="nil"/>
              <w:left w:val="single" w:color="auto" w:sz="4" w:space="0"/>
              <w:bottom w:val="single" w:color="auto" w:sz="4" w:space="0"/>
              <w:right w:val="single" w:color="auto" w:sz="4" w:space="0"/>
            </w:tcBorders>
          </w:tcPr>
          <w:p>
            <w:pPr>
              <w:jc w:val="left"/>
              <w:rPr>
                <w:rFonts w:hint="eastAsia" w:ascii="Times New Roman" w:hAnsi="Times New Roman" w:cs="Times New Roman"/>
                <w:b/>
                <w:bCs/>
                <w:sz w:val="28"/>
                <w:szCs w:val="28"/>
                <w:lang w:val="en-US" w:eastAsia="zh-CN"/>
              </w:rPr>
            </w:pPr>
          </w:p>
        </w:tc>
      </w:tr>
    </w:tbl>
    <w:p>
      <w:pPr>
        <w:jc w:val="right"/>
        <w:rPr>
          <w:rFonts w:hint="eastAsia" w:ascii="Times New Roman" w:hAnsi="Times New Roman" w:cs="Times New Roman"/>
          <w:b w:val="0"/>
          <w:bCs w:val="0"/>
          <w:sz w:val="28"/>
          <w:szCs w:val="28"/>
          <w:lang w:val="en-US" w:eastAsia="zh-CN"/>
        </w:rPr>
      </w:pPr>
      <w:bookmarkStart w:id="0" w:name="_GoBack"/>
      <w:bookmarkEnd w:id="0"/>
      <w:r>
        <w:rPr>
          <w:rFonts w:hint="eastAsia" w:ascii="Times New Roman" w:hAnsi="Times New Roman" w:cs="Times New Roman"/>
          <w:b w:val="0"/>
          <w:bCs w:val="0"/>
          <w:sz w:val="28"/>
          <w:szCs w:val="28"/>
          <w:lang w:val="en-US" w:eastAsia="zh-CN"/>
        </w:rPr>
        <w:t>Secretariat of the 21CMCC</w:t>
      </w:r>
    </w:p>
    <w:p>
      <w:pPr>
        <w:ind w:left="5880" w:hanging="5880" w:hangingChars="2100"/>
        <w:jc w:val="center"/>
        <w:rPr>
          <w:rFonts w:hint="default" w:ascii="Times New Roman" w:hAnsi="Times New Roman" w:cs="Times New Roman"/>
          <w:b w:val="0"/>
          <w:bCs w:val="0"/>
          <w:sz w:val="28"/>
          <w:szCs w:val="28"/>
          <w:lang w:val="en-US" w:eastAsia="zh-CN"/>
        </w:rPr>
      </w:pPr>
      <w:r>
        <w:rPr>
          <w:rFonts w:hint="default" w:hAnsi="Arial" w:eastAsia="仿宋_GB2312" w:cs="Arial" w:asciiTheme="minorAscii"/>
          <w:sz w:val="28"/>
          <w:szCs w:val="28"/>
          <w:lang w:val="en-US" w:eastAsia="zh-CN"/>
        </w:rPr>
        <w:t>Please complete this form and submit</w:t>
      </w:r>
      <w:r>
        <w:rPr>
          <w:rFonts w:hint="eastAsia" w:hAnsi="Arial" w:eastAsia="仿宋_GB2312" w:cs="Arial" w:asciiTheme="minorAscii"/>
          <w:sz w:val="28"/>
          <w:szCs w:val="28"/>
          <w:lang w:val="en-US" w:eastAsia="zh-CN"/>
        </w:rPr>
        <w:t xml:space="preserve"> t</w:t>
      </w:r>
      <w:r>
        <w:rPr>
          <w:rFonts w:hint="default" w:hAnsi="Arial" w:eastAsia="仿宋_GB2312" w:cs="Arial" w:asciiTheme="minorAscii"/>
          <w:sz w:val="28"/>
          <w:szCs w:val="28"/>
          <w:lang w:val="en-US" w:eastAsia="zh-CN"/>
        </w:rPr>
        <w:t>o</w:t>
      </w:r>
      <w:r>
        <w:rPr>
          <w:rFonts w:hint="eastAsia" w:hAnsi="Arial" w:eastAsia="仿宋_GB2312" w:cs="Arial" w:asciiTheme="minorAscii"/>
          <w:sz w:val="28"/>
          <w:szCs w:val="28"/>
          <w:lang w:val="en-US" w:eastAsia="zh-CN"/>
        </w:rPr>
        <w:t xml:space="preserve">: </w:t>
      </w:r>
      <w:r>
        <w:rPr>
          <w:rFonts w:hint="default" w:hAnsi="Arial" w:eastAsia="仿宋_GB2312" w:cs="Arial" w:asciiTheme="minorAscii"/>
          <w:b/>
          <w:bCs/>
          <w:sz w:val="28"/>
          <w:szCs w:val="28"/>
          <w:u w:val="single"/>
          <w:lang w:val="en-US" w:eastAsia="zh-CN"/>
        </w:rPr>
        <w:t>secretariat@21cmcc.org.cn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971BF"/>
    <w:rsid w:val="00CB59B7"/>
    <w:rsid w:val="074971BF"/>
    <w:rsid w:val="0DE77ACD"/>
    <w:rsid w:val="2A464510"/>
    <w:rsid w:val="30217276"/>
    <w:rsid w:val="30717525"/>
    <w:rsid w:val="3F4232F9"/>
    <w:rsid w:val="682F6C7A"/>
    <w:rsid w:val="6A044450"/>
    <w:rsid w:val="6C0F410C"/>
    <w:rsid w:val="72C65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2020-03-25T02:56:00Z</dcterms:created>
  <dc:creator>dell</dc:creator>
  <cp:lastModifiedBy>celine</cp:lastModifiedBy>
  <cp:lastPrinted>2020-03-27T03:40:00Z</cp:lastPrinted>
  <dcterms:modified xsi:type="dcterms:W3CDTF">2020-12-28T07:35:18Z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